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12"/>
        <w:gridCol w:w="243"/>
      </w:tblGrid>
      <w:tr w:rsidR="00E8242E" w:rsidRPr="006E43EC" w:rsidTr="00E8242E">
        <w:tc>
          <w:tcPr>
            <w:tcW w:w="5245" w:type="dxa"/>
            <w:tcBorders>
              <w:top w:val="nil"/>
              <w:left w:val="nil"/>
              <w:bottom w:val="nil"/>
              <w:right w:val="nil"/>
            </w:tcBorders>
          </w:tcPr>
          <w:p w:rsidR="00E8242E" w:rsidRPr="006E43EC" w:rsidRDefault="00E8242E" w:rsidP="002B0DF0">
            <w:pPr>
              <w:spacing w:after="0" w:line="240" w:lineRule="auto"/>
              <w:jc w:val="center"/>
              <w:rPr>
                <w:rFonts w:ascii="Arial" w:eastAsia="Times New Roman" w:hAnsi="Arial" w:cs="Arial"/>
                <w:sz w:val="24"/>
                <w:szCs w:val="24"/>
                <w:lang w:val="tt-RU"/>
              </w:rPr>
            </w:pPr>
            <w:r w:rsidRPr="006E43EC">
              <w:rPr>
                <w:rFonts w:ascii="Arial" w:hAnsi="Arial" w:cs="Arial"/>
                <w:sz w:val="24"/>
                <w:szCs w:val="24"/>
                <w:lang w:val="tt-RU"/>
              </w:rPr>
              <w:t>РЕСПУБЛИКА ТАТАРСТАН</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Исполнительный комитет</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Сосновского сельского поселения</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Нижнекамского муниципального района</w:t>
            </w:r>
          </w:p>
          <w:p w:rsidR="00E8242E" w:rsidRPr="006E43EC" w:rsidRDefault="00E8242E" w:rsidP="002B0DF0">
            <w:pPr>
              <w:spacing w:after="0" w:line="240" w:lineRule="auto"/>
              <w:jc w:val="center"/>
              <w:rPr>
                <w:rFonts w:ascii="Arial" w:hAnsi="Arial" w:cs="Arial"/>
                <w:sz w:val="24"/>
                <w:szCs w:val="24"/>
                <w:lang w:val="tt-RU"/>
              </w:rPr>
            </w:pP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 xml:space="preserve">423596, Нижнекамский район,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д. Благодатная,  ул.Мира, 64</w:t>
            </w:r>
          </w:p>
          <w:p w:rsidR="00E8242E" w:rsidRPr="006E43EC" w:rsidRDefault="00E8242E" w:rsidP="002B0DF0">
            <w:pPr>
              <w:spacing w:after="0" w:line="240" w:lineRule="auto"/>
              <w:jc w:val="center"/>
              <w:rPr>
                <w:rFonts w:ascii="Arial" w:hAnsi="Arial" w:cs="Arial"/>
                <w:sz w:val="24"/>
                <w:szCs w:val="24"/>
                <w:lang w:val="tt-RU"/>
              </w:rPr>
            </w:pPr>
          </w:p>
        </w:tc>
        <w:tc>
          <w:tcPr>
            <w:tcW w:w="4712" w:type="dxa"/>
            <w:tcBorders>
              <w:top w:val="nil"/>
              <w:left w:val="nil"/>
              <w:bottom w:val="nil"/>
              <w:right w:val="nil"/>
            </w:tcBorders>
          </w:tcPr>
          <w:p w:rsidR="00E8242E" w:rsidRPr="006E43EC" w:rsidRDefault="00E8242E" w:rsidP="002B0DF0">
            <w:pPr>
              <w:spacing w:after="0" w:line="240" w:lineRule="auto"/>
              <w:jc w:val="center"/>
              <w:rPr>
                <w:rFonts w:ascii="Arial" w:eastAsia="Times New Roman" w:hAnsi="Arial" w:cs="Arial"/>
                <w:sz w:val="24"/>
                <w:szCs w:val="24"/>
                <w:lang w:val="tt-RU"/>
              </w:rPr>
            </w:pPr>
            <w:r w:rsidRPr="006E43EC">
              <w:rPr>
                <w:rFonts w:ascii="Arial" w:hAnsi="Arial" w:cs="Arial"/>
                <w:sz w:val="24"/>
                <w:szCs w:val="24"/>
                <w:lang w:val="tt-RU"/>
              </w:rPr>
              <w:t xml:space="preserve">ТАТАРСТАН РЕСПУБЛИКАСЫ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Түбән Кама муниципаль районы</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Сосновка авыл жирлеге</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Башкарма комитеты</w:t>
            </w:r>
          </w:p>
          <w:p w:rsidR="00E8242E" w:rsidRPr="006E43EC" w:rsidRDefault="00E8242E" w:rsidP="002B0DF0">
            <w:pPr>
              <w:spacing w:after="0" w:line="240" w:lineRule="auto"/>
              <w:jc w:val="center"/>
              <w:rPr>
                <w:rFonts w:ascii="Arial" w:hAnsi="Arial" w:cs="Arial"/>
                <w:sz w:val="24"/>
                <w:szCs w:val="24"/>
                <w:lang w:val="tt-RU"/>
              </w:rPr>
            </w:pP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 xml:space="preserve">423596, Түбән Кама  районы,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bCs/>
                <w:sz w:val="24"/>
                <w:szCs w:val="24"/>
              </w:rPr>
              <w:t>Благодатная</w:t>
            </w:r>
            <w:r w:rsidRPr="006E43EC">
              <w:rPr>
                <w:rFonts w:ascii="Arial" w:hAnsi="Arial" w:cs="Arial"/>
                <w:sz w:val="24"/>
                <w:szCs w:val="24"/>
                <w:lang w:val="tt-RU"/>
              </w:rPr>
              <w:t xml:space="preserve"> авылы, </w:t>
            </w:r>
            <w:r w:rsidRPr="006E43EC">
              <w:rPr>
                <w:rFonts w:ascii="Arial" w:hAnsi="Arial" w:cs="Arial"/>
                <w:bCs/>
                <w:sz w:val="24"/>
                <w:szCs w:val="24"/>
              </w:rPr>
              <w:t>Тынычлык</w:t>
            </w:r>
            <w:r w:rsidRPr="006E43EC">
              <w:rPr>
                <w:rFonts w:ascii="Arial" w:hAnsi="Arial" w:cs="Arial"/>
                <w:sz w:val="24"/>
                <w:szCs w:val="24"/>
                <w:lang w:val="tt-RU"/>
              </w:rPr>
              <w:t xml:space="preserve"> урамы, 64</w:t>
            </w:r>
          </w:p>
          <w:p w:rsidR="00E8242E" w:rsidRPr="006E43EC" w:rsidRDefault="00E8242E" w:rsidP="002B0DF0">
            <w:pPr>
              <w:spacing w:after="0" w:line="240" w:lineRule="auto"/>
              <w:jc w:val="center"/>
              <w:rPr>
                <w:rFonts w:ascii="Arial" w:hAnsi="Arial" w:cs="Arial"/>
                <w:sz w:val="24"/>
                <w:szCs w:val="24"/>
                <w:lang w:val="tt-RU"/>
              </w:rPr>
            </w:pPr>
          </w:p>
        </w:tc>
        <w:tc>
          <w:tcPr>
            <w:tcW w:w="243" w:type="dxa"/>
            <w:tcBorders>
              <w:top w:val="nil"/>
              <w:left w:val="nil"/>
              <w:bottom w:val="nil"/>
              <w:right w:val="nil"/>
            </w:tcBorders>
          </w:tcPr>
          <w:p w:rsidR="00E8242E" w:rsidRPr="006E43EC" w:rsidRDefault="00E8242E" w:rsidP="002B0DF0">
            <w:pPr>
              <w:spacing w:after="0" w:line="240" w:lineRule="auto"/>
              <w:jc w:val="center"/>
              <w:rPr>
                <w:rFonts w:ascii="Arial" w:hAnsi="Arial" w:cs="Arial"/>
                <w:sz w:val="24"/>
                <w:szCs w:val="24"/>
                <w:lang w:val="tt-RU"/>
              </w:rPr>
            </w:pPr>
          </w:p>
        </w:tc>
      </w:tr>
      <w:tr w:rsidR="00E8242E" w:rsidRPr="006E43EC" w:rsidTr="00E8242E">
        <w:trPr>
          <w:trHeight w:val="333"/>
        </w:trPr>
        <w:tc>
          <w:tcPr>
            <w:tcW w:w="9957" w:type="dxa"/>
            <w:gridSpan w:val="2"/>
            <w:tcBorders>
              <w:top w:val="nil"/>
              <w:left w:val="nil"/>
              <w:bottom w:val="single" w:sz="12" w:space="0" w:color="auto"/>
              <w:right w:val="nil"/>
            </w:tcBorders>
          </w:tcPr>
          <w:p w:rsidR="00E8242E" w:rsidRPr="006E43EC" w:rsidRDefault="00E8242E" w:rsidP="002B0DF0">
            <w:pPr>
              <w:spacing w:after="0" w:line="240" w:lineRule="auto"/>
              <w:jc w:val="center"/>
              <w:rPr>
                <w:rFonts w:ascii="Arial" w:hAnsi="Arial" w:cs="Arial"/>
                <w:bCs/>
                <w:sz w:val="24"/>
                <w:szCs w:val="24"/>
                <w:lang w:val="tt-RU"/>
              </w:rPr>
            </w:pPr>
            <w:r w:rsidRPr="006E43EC">
              <w:rPr>
                <w:rFonts w:ascii="Arial" w:hAnsi="Arial" w:cs="Arial"/>
                <w:sz w:val="24"/>
                <w:szCs w:val="24"/>
                <w:lang w:val="tt-RU"/>
              </w:rPr>
              <w:t xml:space="preserve">тел./факс (8555) 33-14-17, электронный адрес: </w:t>
            </w:r>
            <w:r w:rsidRPr="006E43EC">
              <w:rPr>
                <w:rFonts w:ascii="Arial" w:eastAsia="Calibri" w:hAnsi="Arial" w:cs="Arial"/>
                <w:bCs/>
                <w:sz w:val="24"/>
                <w:szCs w:val="24"/>
              </w:rPr>
              <w:t>Sosnovskoe.sp@tatar.ru</w:t>
            </w:r>
            <w:r w:rsidRPr="006E43EC">
              <w:rPr>
                <w:rFonts w:ascii="Arial" w:hAnsi="Arial" w:cs="Arial"/>
                <w:bCs/>
                <w:sz w:val="24"/>
                <w:szCs w:val="24"/>
                <w:lang w:val="tt-RU"/>
              </w:rPr>
              <w:t xml:space="preserve">, </w:t>
            </w:r>
          </w:p>
          <w:p w:rsidR="00E8242E" w:rsidRPr="006E43EC" w:rsidRDefault="00E8242E" w:rsidP="002B0DF0">
            <w:pPr>
              <w:spacing w:after="0" w:line="240" w:lineRule="auto"/>
              <w:jc w:val="center"/>
              <w:rPr>
                <w:rFonts w:ascii="Arial" w:hAnsi="Arial" w:cs="Arial"/>
                <w:bCs/>
                <w:sz w:val="24"/>
                <w:szCs w:val="24"/>
                <w:lang w:val="tt-RU"/>
              </w:rPr>
            </w:pPr>
            <w:r w:rsidRPr="006E43EC">
              <w:rPr>
                <w:rFonts w:ascii="Arial" w:hAnsi="Arial" w:cs="Arial"/>
                <w:bCs/>
                <w:sz w:val="24"/>
                <w:szCs w:val="24"/>
                <w:lang w:val="tt-RU"/>
              </w:rPr>
              <w:t>сайт: www.sosnovskoe-sp.ru</w:t>
            </w:r>
          </w:p>
        </w:tc>
        <w:tc>
          <w:tcPr>
            <w:tcW w:w="243" w:type="dxa"/>
            <w:tcBorders>
              <w:top w:val="nil"/>
              <w:left w:val="nil"/>
              <w:bottom w:val="single" w:sz="12" w:space="0" w:color="auto"/>
              <w:right w:val="nil"/>
            </w:tcBorders>
          </w:tcPr>
          <w:p w:rsidR="00E8242E" w:rsidRPr="006E43EC" w:rsidRDefault="00E8242E" w:rsidP="002B0DF0">
            <w:pPr>
              <w:spacing w:after="0" w:line="240" w:lineRule="auto"/>
              <w:jc w:val="center"/>
              <w:rPr>
                <w:rFonts w:ascii="Arial" w:hAnsi="Arial" w:cs="Arial"/>
                <w:sz w:val="24"/>
                <w:szCs w:val="24"/>
                <w:lang w:val="tt-RU"/>
              </w:rPr>
            </w:pPr>
          </w:p>
        </w:tc>
      </w:tr>
    </w:tbl>
    <w:p w:rsidR="005B3932" w:rsidRPr="00CA0648" w:rsidRDefault="005B3932" w:rsidP="005B3932">
      <w:pPr>
        <w:spacing w:after="0" w:line="240" w:lineRule="auto"/>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rPr>
      </w:pPr>
    </w:p>
    <w:p w:rsidR="005B3932" w:rsidRPr="00082110" w:rsidRDefault="005B3932" w:rsidP="00E8242E">
      <w:pPr>
        <w:spacing w:after="0" w:line="240" w:lineRule="auto"/>
        <w:jc w:val="center"/>
        <w:rPr>
          <w:rFonts w:ascii="Arial" w:hAnsi="Arial" w:cs="Arial"/>
          <w:sz w:val="24"/>
          <w:szCs w:val="24"/>
        </w:rPr>
      </w:pP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E8242E">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082110">
        <w:rPr>
          <w:rFonts w:ascii="Arial" w:hAnsi="Arial" w:cs="Arial"/>
          <w:sz w:val="24"/>
          <w:szCs w:val="24"/>
          <w:lang w:val="tt-RU"/>
        </w:rPr>
        <w:t xml:space="preserve">                </w:t>
      </w:r>
      <w:r w:rsidR="00CA0648">
        <w:rPr>
          <w:rFonts w:ascii="Arial" w:hAnsi="Arial" w:cs="Arial"/>
          <w:sz w:val="24"/>
          <w:szCs w:val="24"/>
          <w:lang w:val="tt-RU"/>
        </w:rPr>
        <w:t>№ 5</w:t>
      </w: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rPr>
          <w:rFonts w:ascii="Arial" w:hAnsi="Arial" w:cs="Arial"/>
          <w:sz w:val="24"/>
          <w:szCs w:val="24"/>
          <w:lang w:val="tt-RU"/>
        </w:rPr>
      </w:pPr>
    </w:p>
    <w:p w:rsidR="005B3932" w:rsidRPr="00082110" w:rsidRDefault="005B3932" w:rsidP="00E8242E">
      <w:pPr>
        <w:tabs>
          <w:tab w:val="left" w:pos="4820"/>
        </w:tabs>
        <w:spacing w:after="0" w:line="240" w:lineRule="auto"/>
        <w:ind w:right="4535"/>
        <w:jc w:val="both"/>
        <w:rPr>
          <w:rFonts w:ascii="Arial" w:hAnsi="Arial" w:cs="Arial"/>
          <w:sz w:val="24"/>
          <w:szCs w:val="24"/>
          <w:lang w:val="tt-RU"/>
        </w:rPr>
      </w:pPr>
      <w:bookmarkStart w:id="0" w:name="_GoBack"/>
      <w:bookmarkEnd w:id="0"/>
    </w:p>
    <w:p w:rsidR="005B3932" w:rsidRPr="00082110" w:rsidRDefault="005B3932" w:rsidP="00E8242E">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2020 елга һәм 2021 һәм 2022 еллар план чорына 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E8242E">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 башкарма комитетының 2020 елның 27 мартындагы 4 номерлы карары белән расланган 2020 елда 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E8242E">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E8242E">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CA0648" w:rsidP="00E8242E">
      <w:pPr>
        <w:spacing w:after="0" w:line="240" w:lineRule="auto"/>
        <w:ind w:left="709"/>
        <w:jc w:val="right"/>
        <w:rPr>
          <w:rFonts w:ascii="Arial" w:hAnsi="Arial" w:cs="Arial"/>
          <w:sz w:val="24"/>
          <w:szCs w:val="24"/>
          <w:lang w:val="tt-RU"/>
        </w:rPr>
      </w:pPr>
      <w:r>
        <w:rPr>
          <w:rFonts w:ascii="Arial" w:hAnsi="Arial" w:cs="Arial"/>
          <w:sz w:val="24"/>
          <w:szCs w:val="24"/>
          <w:lang w:val="tt-RU"/>
        </w:rPr>
        <w:t xml:space="preserve">                                                                                                                                         А.Н.Бурчин</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E8242E">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523766" w:rsidP="005B3932">
      <w:pPr>
        <w:spacing w:after="0" w:line="240" w:lineRule="auto"/>
        <w:ind w:left="12036"/>
        <w:rPr>
          <w:rFonts w:ascii="Arial" w:hAnsi="Arial" w:cs="Arial"/>
          <w:sz w:val="16"/>
          <w:szCs w:val="16"/>
          <w:lang w:val="tt-RU"/>
        </w:rPr>
      </w:pPr>
      <w:r>
        <w:rPr>
          <w:rFonts w:ascii="Arial" w:hAnsi="Arial" w:cs="Arial"/>
          <w:sz w:val="16"/>
          <w:szCs w:val="16"/>
          <w:lang w:val="tt-RU"/>
        </w:rPr>
        <w:t>Сосновка</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523766" w:rsidP="005B3932">
      <w:pPr>
        <w:spacing w:after="0" w:line="240" w:lineRule="auto"/>
        <w:ind w:left="12036"/>
        <w:rPr>
          <w:rFonts w:ascii="Arial" w:hAnsi="Arial" w:cs="Arial"/>
          <w:sz w:val="16"/>
          <w:szCs w:val="16"/>
          <w:lang w:val="tt-RU"/>
        </w:rPr>
      </w:pPr>
      <w:r>
        <w:rPr>
          <w:rFonts w:ascii="Arial" w:hAnsi="Arial" w:cs="Arial"/>
          <w:sz w:val="16"/>
          <w:szCs w:val="16"/>
          <w:lang w:val="tt-RU"/>
        </w:rPr>
        <w:t>5</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523766">
        <w:rPr>
          <w:rFonts w:ascii="Arial" w:hAnsi="Arial" w:cs="Arial"/>
          <w:sz w:val="16"/>
          <w:szCs w:val="16"/>
          <w:lang w:val="tt-RU"/>
        </w:rPr>
        <w:t>Сосновка</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5593" w:type="dxa"/>
        <w:tblInd w:w="-176" w:type="dxa"/>
        <w:tblLayout w:type="fixed"/>
        <w:tblLook w:val="04A0" w:firstRow="1" w:lastRow="0" w:firstColumn="1" w:lastColumn="0" w:noHBand="0" w:noVBand="1"/>
      </w:tblPr>
      <w:tblGrid>
        <w:gridCol w:w="426"/>
        <w:gridCol w:w="1276"/>
        <w:gridCol w:w="567"/>
        <w:gridCol w:w="1701"/>
        <w:gridCol w:w="1701"/>
        <w:gridCol w:w="1276"/>
        <w:gridCol w:w="1275"/>
        <w:gridCol w:w="1276"/>
        <w:gridCol w:w="1276"/>
        <w:gridCol w:w="2126"/>
        <w:gridCol w:w="1418"/>
        <w:gridCol w:w="1275"/>
      </w:tblGrid>
      <w:tr w:rsidR="006505FB" w:rsidRPr="00894C46" w:rsidTr="00451C1D">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27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275"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451C1D">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56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701"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701"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1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18"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451C1D">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56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701"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701"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27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12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18"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275"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451C1D">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276"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804B01">
              <w:rPr>
                <w:rFonts w:ascii="Arial" w:eastAsia="Times New Roman" w:hAnsi="Arial" w:cs="Arial"/>
                <w:sz w:val="16"/>
                <w:szCs w:val="16"/>
                <w:lang w:eastAsia="ru-RU"/>
              </w:rPr>
              <w:t xml:space="preserve"> авыл җирлеге Советының 2018 елн</w:t>
            </w:r>
            <w:r w:rsidR="00523766">
              <w:rPr>
                <w:rFonts w:ascii="Arial" w:eastAsia="Times New Roman" w:hAnsi="Arial" w:cs="Arial"/>
                <w:sz w:val="16"/>
                <w:szCs w:val="16"/>
                <w:lang w:eastAsia="ru-RU"/>
              </w:rPr>
              <w:t>ың 23 июлендәге 15</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567"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701"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1276"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451C1D">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701"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701"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701"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701"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701"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701"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18"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701"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13</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701"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451C1D"/>
    <w:rsid w:val="004C4279"/>
    <w:rsid w:val="00523766"/>
    <w:rsid w:val="005A4B79"/>
    <w:rsid w:val="005B3932"/>
    <w:rsid w:val="005E0709"/>
    <w:rsid w:val="005F6CE6"/>
    <w:rsid w:val="00637457"/>
    <w:rsid w:val="006505FB"/>
    <w:rsid w:val="00666AFD"/>
    <w:rsid w:val="00691F80"/>
    <w:rsid w:val="00773DE7"/>
    <w:rsid w:val="00804B01"/>
    <w:rsid w:val="008450D3"/>
    <w:rsid w:val="00894C46"/>
    <w:rsid w:val="008E580A"/>
    <w:rsid w:val="0090401D"/>
    <w:rsid w:val="00C441B1"/>
    <w:rsid w:val="00CA0648"/>
    <w:rsid w:val="00D66915"/>
    <w:rsid w:val="00E76084"/>
    <w:rsid w:val="00E8242E"/>
    <w:rsid w:val="00F620DF"/>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A301"/>
  <w15:docId w15:val="{537A23F1-8162-411F-8C89-E2D4901E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dcterms:created xsi:type="dcterms:W3CDTF">2020-06-09T13:50:00Z</dcterms:created>
  <dcterms:modified xsi:type="dcterms:W3CDTF">2020-06-09T13:52:00Z</dcterms:modified>
</cp:coreProperties>
</file>